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2" w:rsidRPr="00A05656" w:rsidRDefault="003E4AB2" w:rsidP="003E4AB2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proofErr w:type="gramStart"/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中</w:t>
      </w:r>
      <w:r w:rsidRPr="00A05656">
        <w:rPr>
          <w:rFonts w:ascii="標楷體" w:eastAsia="標楷體" w:cs="標楷體" w:hint="eastAsia"/>
          <w:color w:val="000000"/>
          <w:kern w:val="0"/>
          <w:sz w:val="40"/>
          <w:szCs w:val="40"/>
        </w:rPr>
        <w:t>市動物之家拍攝申請表</w:t>
      </w:r>
      <w:r w:rsidRPr="00A05656">
        <w:rPr>
          <w:rFonts w:ascii="標楷體" w:eastAsia="標楷體" w:cs="標楷體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    </w:t>
      </w:r>
      <w:r w:rsidRPr="00D85321">
        <w:rPr>
          <w:rFonts w:ascii="標楷體" w:eastAsia="標楷體" w:cs="標楷體" w:hint="eastAsia"/>
          <w:color w:val="000000"/>
          <w:kern w:val="0"/>
        </w:rPr>
        <w:t>附件1</w:t>
      </w:r>
    </w:p>
    <w:p w:rsidR="003E4AB2" w:rsidRPr="00A05656" w:rsidRDefault="003E4AB2" w:rsidP="003E4AB2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                          </w:t>
      </w:r>
      <w:r w:rsidRPr="00A05656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申請日期</w:t>
      </w:r>
      <w:r w:rsidRPr="00A05656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</w:p>
    <w:tbl>
      <w:tblPr>
        <w:tblW w:w="878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/>
      </w:tblPr>
      <w:tblGrid>
        <w:gridCol w:w="1701"/>
        <w:gridCol w:w="2127"/>
        <w:gridCol w:w="425"/>
        <w:gridCol w:w="992"/>
        <w:gridCol w:w="425"/>
        <w:gridCol w:w="1418"/>
        <w:gridCol w:w="1701"/>
      </w:tblGrid>
      <w:tr w:rsidR="003E4AB2" w:rsidRPr="00A05656" w:rsidTr="00EF5FB8">
        <w:trPr>
          <w:trHeight w:val="1186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/ 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人數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申請人相片黏貼處</w:t>
            </w:r>
          </w:p>
        </w:tc>
      </w:tr>
      <w:tr w:rsidR="003E4AB2" w:rsidRPr="00A05656" w:rsidTr="00EF5FB8">
        <w:trPr>
          <w:trHeight w:val="1080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聯絡電話傳真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000000"/>
              <w:bottom w:val="single" w:sz="24" w:space="0" w:color="000000"/>
              <w:right w:val="thinThickSmallGap" w:sz="24" w:space="0" w:color="auto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</w:tr>
      <w:tr w:rsidR="003E4AB2" w:rsidRPr="00A05656" w:rsidTr="00EF5FB8">
        <w:trPr>
          <w:trHeight w:val="1852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拍攝主題內容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(檢附計畫書)</w:t>
            </w:r>
          </w:p>
        </w:tc>
        <w:tc>
          <w:tcPr>
            <w:tcW w:w="7088" w:type="dxa"/>
            <w:gridSpan w:val="6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thinThickSmallGap" w:sz="24" w:space="0" w:color="auto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4AB2" w:rsidRPr="00A05656" w:rsidTr="00EF5FB8">
        <w:trPr>
          <w:trHeight w:val="1072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拍攝方式</w:t>
            </w:r>
          </w:p>
        </w:tc>
        <w:tc>
          <w:tcPr>
            <w:tcW w:w="70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nThickSmallGap" w:sz="24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□純畫面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□書面輔以文字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□畫面兼採訪</w:t>
            </w:r>
          </w:p>
        </w:tc>
      </w:tr>
      <w:tr w:rsidR="003E4AB2" w:rsidRPr="00A05656" w:rsidTr="00EF5FB8">
        <w:trPr>
          <w:trHeight w:val="1783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拍攝對象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auto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18" w:space="0" w:color="auto"/>
              <w:bottom w:val="single" w:sz="24" w:space="0" w:color="000000"/>
            </w:tcBorders>
            <w:vAlign w:val="center"/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拍攝日期及時間</w:t>
            </w:r>
          </w:p>
        </w:tc>
        <w:tc>
          <w:tcPr>
            <w:tcW w:w="3119" w:type="dxa"/>
            <w:gridSpan w:val="2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thinThickSmallGap" w:sz="24" w:space="0" w:color="auto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E4AB2" w:rsidRPr="00A05656" w:rsidTr="00EF5FB8">
        <w:trPr>
          <w:trHeight w:val="172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24" w:space="0" w:color="000000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拍攝器具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nThickSmallGap" w:sz="24" w:space="0" w:color="auto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□光學相機、攝影機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□數位相機、攝影機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E4AB2" w:rsidRPr="00A05656" w:rsidTr="00EF5FB8">
        <w:trPr>
          <w:trHeight w:val="2937"/>
        </w:trPr>
        <w:tc>
          <w:tcPr>
            <w:tcW w:w="1701" w:type="dxa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single" w:sz="24" w:space="0" w:color="000000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刋出方式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nThickSmallGap" w:sz="24" w:space="0" w:color="auto"/>
            </w:tcBorders>
          </w:tcPr>
          <w:p w:rsidR="003E4AB2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□電視□網站□報紙□雜誌□電影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名稱或網址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（拍攝作品於拍攝完成一個月或播</w:t>
            </w:r>
            <w:proofErr w:type="gramStart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［</w:t>
            </w:r>
            <w:proofErr w:type="gramEnd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刊）出前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日，送本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單位審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查）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E4AB2" w:rsidRPr="00A05656" w:rsidTr="00EF5FB8">
        <w:trPr>
          <w:trHeight w:val="4895"/>
        </w:trPr>
        <w:tc>
          <w:tcPr>
            <w:tcW w:w="8789" w:type="dxa"/>
            <w:gridSpan w:val="7"/>
            <w:tcBorders>
              <w:top w:val="single" w:sz="24" w:space="0" w:color="000000"/>
              <w:left w:val="thinThickSmallGap" w:sz="24" w:space="0" w:color="auto"/>
              <w:bottom w:val="single" w:sz="24" w:space="0" w:color="000000"/>
              <w:right w:val="thinThickSmallGap" w:sz="24" w:space="0" w:color="auto"/>
            </w:tcBorders>
          </w:tcPr>
          <w:p w:rsidR="003E4AB2" w:rsidRPr="00A05656" w:rsidRDefault="003E4AB2" w:rsidP="00EF5FB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lastRenderedPageBreak/>
              <w:t>拍攝切結書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spacing w:line="440" w:lineRule="exact"/>
              <w:ind w:firstLine="56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本人（單位）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於拍攝</w:t>
            </w:r>
            <w:proofErr w:type="gramStart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期間願</w:t>
            </w:r>
            <w:proofErr w:type="gramEnd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遵守貴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詳述之注意事項及申請書之規定，所拍攝之畫面，依所申請之目的使用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，若輔以文字、聲音或影像，絕不做不實之變造合成或宣傳，若損及台中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市動物之家形象或違反注意事項、相關規定法令時，本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得以禁止續拍，加以驅離，</w:t>
            </w:r>
            <w:proofErr w:type="gramStart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另致本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受有損害時，除應負賠償責任外，並承擔所有法律</w:t>
            </w:r>
            <w:proofErr w:type="gramStart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責</w:t>
            </w:r>
            <w:proofErr w:type="gramEnd"/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責任，不得異議。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B2" w:rsidRDefault="003E4AB2" w:rsidP="00EF5FB8">
            <w:pPr>
              <w:autoSpaceDE w:val="0"/>
              <w:autoSpaceDN w:val="0"/>
              <w:adjustRightInd w:val="0"/>
              <w:spacing w:line="440" w:lineRule="exact"/>
              <w:ind w:firstLine="56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市動物保護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防疫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spacing w:line="440" w:lineRule="exact"/>
              <w:ind w:firstLineChars="800" w:firstLine="224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申請人（單位）：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spacing w:line="440" w:lineRule="exact"/>
              <w:ind w:firstLineChars="800" w:firstLine="224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申請人（單位）地址：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E4AB2" w:rsidRPr="00A05656" w:rsidRDefault="003E4AB2" w:rsidP="00EF5FB8">
            <w:pPr>
              <w:autoSpaceDE w:val="0"/>
              <w:autoSpaceDN w:val="0"/>
              <w:adjustRightInd w:val="0"/>
              <w:spacing w:after="180"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華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民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年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A05656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A056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E4AB2" w:rsidRPr="00A05656" w:rsidTr="00EF5FB8">
        <w:trPr>
          <w:trHeight w:val="139"/>
        </w:trPr>
        <w:tc>
          <w:tcPr>
            <w:tcW w:w="8789" w:type="dxa"/>
            <w:gridSpan w:val="7"/>
            <w:tcBorders>
              <w:top w:val="single" w:sz="2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4AB2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</w:p>
          <w:p w:rsidR="003E4AB2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823DB8">
              <w:rPr>
                <w:rFonts w:ascii="標楷體" w:eastAsia="標楷體" w:cs="標楷體" w:hint="eastAsia"/>
                <w:color w:val="000000"/>
                <w:kern w:val="0"/>
              </w:rPr>
              <w:t xml:space="preserve">承辦       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</w:t>
            </w:r>
            <w:r w:rsidRPr="00823DB8">
              <w:rPr>
                <w:rFonts w:ascii="標楷體" w:eastAsia="標楷體" w:cs="標楷體" w:hint="eastAsia"/>
                <w:color w:val="000000"/>
                <w:kern w:val="0"/>
              </w:rPr>
              <w:t xml:space="preserve">組長        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</w:t>
            </w:r>
            <w:r w:rsidRPr="00823DB8">
              <w:rPr>
                <w:rFonts w:ascii="標楷體" w:eastAsia="標楷體" w:cs="標楷體" w:hint="eastAsia"/>
                <w:color w:val="000000"/>
                <w:kern w:val="0"/>
              </w:rPr>
              <w:t xml:space="preserve">技正     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 </w:t>
            </w:r>
            <w:r w:rsidRPr="00823DB8">
              <w:rPr>
                <w:rFonts w:ascii="標楷體" w:eastAsia="標楷體" w:cs="標楷體" w:hint="eastAsia"/>
                <w:color w:val="000000"/>
                <w:kern w:val="0"/>
              </w:rPr>
              <w:t xml:space="preserve">副處長  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 xml:space="preserve">   </w:t>
            </w:r>
            <w:r w:rsidRPr="00823DB8">
              <w:rPr>
                <w:rFonts w:ascii="標楷體" w:eastAsia="標楷體" w:cs="標楷體" w:hint="eastAsia"/>
                <w:color w:val="000000"/>
                <w:kern w:val="0"/>
              </w:rPr>
              <w:t xml:space="preserve">     處長</w:t>
            </w:r>
          </w:p>
          <w:p w:rsidR="003E4AB2" w:rsidRPr="00823DB8" w:rsidRDefault="003E4AB2" w:rsidP="00EF5FB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3E4AB2" w:rsidRDefault="003E4AB2" w:rsidP="003E4AB2">
      <w:pPr>
        <w:widowControl/>
        <w:spacing w:before="100" w:beforeAutospacing="1" w:line="280" w:lineRule="exact"/>
        <w:jc w:val="center"/>
        <w:rPr>
          <w:rFonts w:ascii="Arial" w:hAnsi="Arial" w:cs="Arial"/>
          <w:color w:val="333333"/>
          <w:kern w:val="0"/>
          <w:sz w:val="22"/>
        </w:rPr>
      </w:pPr>
      <w:proofErr w:type="gramStart"/>
      <w:r>
        <w:rPr>
          <w:rFonts w:ascii="Arial" w:hAnsi="Arial" w:cs="Arial"/>
          <w:color w:val="333333"/>
          <w:kern w:val="0"/>
          <w:sz w:val="27"/>
          <w:szCs w:val="27"/>
        </w:rPr>
        <w:t>臺</w:t>
      </w:r>
      <w:proofErr w:type="gramEnd"/>
      <w:r>
        <w:rPr>
          <w:rFonts w:ascii="Arial" w:hAnsi="Arial" w:cs="Arial" w:hint="eastAsia"/>
          <w:color w:val="333333"/>
          <w:kern w:val="0"/>
          <w:sz w:val="27"/>
          <w:szCs w:val="27"/>
        </w:rPr>
        <w:t>中</w:t>
      </w:r>
      <w:r w:rsidRPr="008C4FFD">
        <w:rPr>
          <w:rFonts w:ascii="Arial" w:hAnsi="Arial" w:cs="Arial"/>
          <w:color w:val="333333"/>
          <w:kern w:val="0"/>
          <w:sz w:val="27"/>
          <w:szCs w:val="27"/>
        </w:rPr>
        <w:t>市動物保護處所屬動物之家申請拍攝注意事項：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本申請表請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詳填並於</w:t>
      </w:r>
      <w:proofErr w:type="gramEnd"/>
      <w:r w:rsidRPr="00C00EA4">
        <w:rPr>
          <w:rFonts w:ascii="Arial" w:hAnsi="Arial" w:cs="Arial" w:hint="eastAsia"/>
          <w:color w:val="333333"/>
          <w:kern w:val="0"/>
          <w:szCs w:val="24"/>
        </w:rPr>
        <w:t>3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日</w:t>
      </w:r>
      <w:r>
        <w:rPr>
          <w:rFonts w:ascii="Arial" w:hAnsi="Arial" w:cs="Arial"/>
          <w:color w:val="333333"/>
          <w:kern w:val="0"/>
          <w:szCs w:val="24"/>
        </w:rPr>
        <w:t>前送至本處申請以利相關作業之安排</w:t>
      </w:r>
      <w:r>
        <w:rPr>
          <w:rFonts w:ascii="Arial" w:hAnsi="Arial" w:cs="Arial" w:hint="eastAsia"/>
          <w:color w:val="333333"/>
          <w:kern w:val="0"/>
          <w:szCs w:val="24"/>
        </w:rPr>
        <w:t>，</w:t>
      </w:r>
      <w:r w:rsidRPr="00C00EA4">
        <w:rPr>
          <w:rFonts w:ascii="Arial" w:hAnsi="Arial" w:cs="Arial"/>
          <w:color w:val="333333"/>
          <w:kern w:val="0"/>
          <w:szCs w:val="24"/>
        </w:rPr>
        <w:t>資料不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齊者恕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不受理。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>
        <w:rPr>
          <w:rFonts w:ascii="Arial" w:hAnsi="Arial" w:cs="Arial"/>
          <w:color w:val="333333"/>
          <w:kern w:val="0"/>
          <w:szCs w:val="24"/>
        </w:rPr>
        <w:t>為方便工作人員作業</w:t>
      </w:r>
      <w:r>
        <w:rPr>
          <w:rFonts w:ascii="Arial" w:hAnsi="Arial" w:cs="Arial" w:hint="eastAsia"/>
          <w:color w:val="333333"/>
          <w:kern w:val="0"/>
          <w:szCs w:val="24"/>
        </w:rPr>
        <w:t>，</w:t>
      </w:r>
      <w:r>
        <w:rPr>
          <w:rFonts w:ascii="Arial" w:hAnsi="Arial" w:cs="Arial"/>
          <w:color w:val="333333"/>
          <w:kern w:val="0"/>
          <w:szCs w:val="24"/>
        </w:rPr>
        <w:t>請配合本處上班時間</w:t>
      </w:r>
      <w:r>
        <w:rPr>
          <w:rFonts w:ascii="Arial" w:hAnsi="Arial" w:cs="Arial" w:hint="eastAsia"/>
          <w:color w:val="333333"/>
          <w:kern w:val="0"/>
          <w:szCs w:val="24"/>
        </w:rPr>
        <w:t>，</w:t>
      </w:r>
      <w:r w:rsidRPr="00C00EA4">
        <w:rPr>
          <w:rFonts w:ascii="Arial" w:hAnsi="Arial" w:cs="Arial"/>
          <w:color w:val="333333"/>
          <w:kern w:val="0"/>
          <w:szCs w:val="24"/>
        </w:rPr>
        <w:t>於星期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一</w:t>
      </w:r>
      <w:r w:rsidRPr="00C00EA4">
        <w:rPr>
          <w:rFonts w:ascii="Arial" w:hAnsi="Arial" w:cs="Arial"/>
          <w:color w:val="333333"/>
          <w:kern w:val="0"/>
          <w:szCs w:val="24"/>
        </w:rPr>
        <w:t>至星期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五上午</w:t>
      </w:r>
      <w:r w:rsidRPr="00C00EA4">
        <w:rPr>
          <w:rFonts w:ascii="Arial" w:hAnsi="Arial" w:cs="Arial"/>
          <w:color w:val="333333"/>
          <w:kern w:val="0"/>
          <w:szCs w:val="24"/>
        </w:rPr>
        <w:t>10</w:t>
      </w:r>
      <w:r w:rsidRPr="00C00EA4">
        <w:rPr>
          <w:rFonts w:ascii="Arial" w:hAnsi="Arial" w:cs="Arial"/>
          <w:color w:val="333333"/>
          <w:kern w:val="0"/>
          <w:szCs w:val="24"/>
        </w:rPr>
        <w:t>至</w:t>
      </w:r>
      <w:r w:rsidRPr="00C00EA4">
        <w:rPr>
          <w:rFonts w:ascii="Arial" w:hAnsi="Arial" w:cs="Arial"/>
          <w:color w:val="333333"/>
          <w:kern w:val="0"/>
          <w:szCs w:val="24"/>
        </w:rPr>
        <w:t>12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時</w:t>
      </w:r>
      <w:r w:rsidRPr="00C00EA4">
        <w:rPr>
          <w:rFonts w:ascii="Arial" w:hAnsi="Arial" w:cs="Arial"/>
          <w:color w:val="333333"/>
          <w:kern w:val="0"/>
          <w:szCs w:val="24"/>
        </w:rPr>
        <w:t>下午</w:t>
      </w:r>
      <w:r w:rsidRPr="00C00EA4">
        <w:rPr>
          <w:rFonts w:ascii="Arial" w:hAnsi="Arial" w:cs="Arial"/>
          <w:color w:val="333333"/>
          <w:kern w:val="0"/>
          <w:szCs w:val="24"/>
        </w:rPr>
        <w:t>1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時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30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分</w:t>
      </w:r>
      <w:r w:rsidRPr="00C00EA4">
        <w:rPr>
          <w:rFonts w:ascii="Arial" w:hAnsi="Arial" w:cs="Arial"/>
          <w:color w:val="333333"/>
          <w:kern w:val="0"/>
          <w:szCs w:val="24"/>
        </w:rPr>
        <w:t>至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4</w:t>
      </w:r>
      <w:r w:rsidRPr="00C00EA4">
        <w:rPr>
          <w:rFonts w:ascii="Arial" w:hAnsi="Arial" w:cs="Arial" w:hint="eastAsia"/>
          <w:color w:val="333333"/>
          <w:kern w:val="0"/>
          <w:szCs w:val="24"/>
        </w:rPr>
        <w:t>時</w:t>
      </w:r>
      <w:r w:rsidRPr="00C00EA4">
        <w:rPr>
          <w:rFonts w:ascii="Arial" w:hAnsi="Arial" w:cs="Arial"/>
          <w:color w:val="333333"/>
          <w:kern w:val="0"/>
          <w:szCs w:val="24"/>
        </w:rPr>
        <w:t>拍攝。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如需要室外拍攝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犬隻時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，請先知會工作人員。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為維護動物福利，必要時本處將派員於拍攝現場進行查核工作。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本單位不提供道具、服裝及水、機電等各項設施設備之協助。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拍攝畫面及內容不得違反動物保護法及相關規定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﹐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違者依規定辦理。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禁止無故騷擾、驚嚇、虐待、傷害收容動物。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禁止暴露、暴力或違反公序良俗之拍攝畫面。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於拍攝期間不得變動或破壞場地設施，因拍攝過程所造成的垃圾、廢棄物等，請於拍攝完畢後自行清潔，並回復原狀。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拍攝作品禁止翻版、販賣、贈送、參展等商業行為。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拍攝作品如於其他媒體播出、刊登須先向本單位申請許可後始得為之。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拍攝過程不得使用瓦斯、易燃物、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空飄物以及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任何危險性物品、管制品，並隨時接受本單位人員指導。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本申請案僅限於拍攝之用，不得於現場舉辦其他任何活動，並請申請人</w:t>
      </w:r>
      <w:r w:rsidRPr="00C00EA4">
        <w:rPr>
          <w:rFonts w:ascii="Arial" w:hAnsi="Arial" w:cs="Arial"/>
          <w:color w:val="333333"/>
          <w:kern w:val="0"/>
          <w:szCs w:val="24"/>
        </w:rPr>
        <w:t>(</w:t>
      </w:r>
      <w:r w:rsidRPr="00C00EA4">
        <w:rPr>
          <w:rFonts w:ascii="Arial" w:hAnsi="Arial" w:cs="Arial"/>
          <w:color w:val="333333"/>
          <w:kern w:val="0"/>
          <w:szCs w:val="24"/>
        </w:rPr>
        <w:t>單位</w:t>
      </w:r>
      <w:r w:rsidRPr="00C00EA4">
        <w:rPr>
          <w:rFonts w:ascii="Arial" w:hAnsi="Arial" w:cs="Arial"/>
          <w:color w:val="333333"/>
          <w:kern w:val="0"/>
          <w:szCs w:val="24"/>
        </w:rPr>
        <w:t>)</w:t>
      </w:r>
      <w:r w:rsidRPr="00C00EA4">
        <w:rPr>
          <w:rFonts w:ascii="Arial" w:hAnsi="Arial" w:cs="Arial"/>
          <w:color w:val="333333"/>
          <w:kern w:val="0"/>
          <w:szCs w:val="24"/>
        </w:rPr>
        <w:t>自行投保相關責任險，本單位不負連帶責任。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拍攝過程不得影響本單位動物收容管理及認領養作業。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播出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帶如含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數位或電腦合成畫面不得違反上述各項規定。</w:t>
      </w:r>
    </w:p>
    <w:p w:rsidR="003E4AB2" w:rsidRPr="00C00EA4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  <w:rPr>
          <w:rFonts w:ascii="Arial" w:hAnsi="Arial" w:cs="Arial"/>
          <w:color w:val="333333"/>
          <w:kern w:val="0"/>
          <w:szCs w:val="24"/>
        </w:rPr>
      </w:pPr>
      <w:r w:rsidRPr="00C00EA4">
        <w:rPr>
          <w:rFonts w:ascii="Arial" w:hAnsi="Arial" w:cs="Arial"/>
          <w:color w:val="333333"/>
          <w:kern w:val="0"/>
          <w:szCs w:val="24"/>
        </w:rPr>
        <w:t>未經本單位書面同意，禁止將本單位列為拍攝過程中之主、協辦或贊助單位。</w:t>
      </w:r>
    </w:p>
    <w:p w:rsidR="00BA6A29" w:rsidRPr="003E4AB2" w:rsidRDefault="003E4AB2" w:rsidP="003E4AB2">
      <w:pPr>
        <w:pStyle w:val="a3"/>
        <w:widowControl/>
        <w:numPr>
          <w:ilvl w:val="0"/>
          <w:numId w:val="1"/>
        </w:numPr>
        <w:spacing w:before="100" w:beforeAutospacing="1" w:after="100" w:afterAutospacing="1" w:line="280" w:lineRule="exact"/>
        <w:ind w:leftChars="0" w:left="357" w:hanging="357"/>
      </w:pPr>
      <w:r w:rsidRPr="00C00EA4">
        <w:rPr>
          <w:rFonts w:ascii="Arial" w:hAnsi="Arial" w:cs="Arial"/>
          <w:color w:val="333333"/>
          <w:kern w:val="0"/>
          <w:szCs w:val="24"/>
        </w:rPr>
        <w:t>拍攝作品請於拍攝完成一個</w:t>
      </w:r>
      <w:proofErr w:type="gramStart"/>
      <w:r w:rsidRPr="00C00EA4">
        <w:rPr>
          <w:rFonts w:ascii="Arial" w:hAnsi="Arial" w:cs="Arial"/>
          <w:color w:val="333333"/>
          <w:kern w:val="0"/>
          <w:szCs w:val="24"/>
        </w:rPr>
        <w:t>月或播</w:t>
      </w:r>
      <w:proofErr w:type="gramEnd"/>
      <w:r w:rsidRPr="00C00EA4">
        <w:rPr>
          <w:rFonts w:ascii="Arial" w:hAnsi="Arial" w:cs="Arial"/>
          <w:color w:val="333333"/>
          <w:kern w:val="0"/>
          <w:szCs w:val="24"/>
        </w:rPr>
        <w:t>[</w:t>
      </w:r>
      <w:r w:rsidRPr="00C00EA4">
        <w:rPr>
          <w:rFonts w:ascii="Arial" w:hAnsi="Arial" w:cs="Arial"/>
          <w:color w:val="333333"/>
          <w:kern w:val="0"/>
          <w:szCs w:val="24"/>
        </w:rPr>
        <w:t>刋</w:t>
      </w:r>
      <w:r w:rsidRPr="00C00EA4">
        <w:rPr>
          <w:rFonts w:ascii="Arial" w:hAnsi="Arial" w:cs="Arial"/>
          <w:color w:val="333333"/>
          <w:kern w:val="0"/>
          <w:szCs w:val="24"/>
        </w:rPr>
        <w:t>]</w:t>
      </w:r>
      <w:r w:rsidRPr="00C00EA4">
        <w:rPr>
          <w:rFonts w:ascii="Arial" w:hAnsi="Arial" w:cs="Arial"/>
          <w:color w:val="333333"/>
          <w:kern w:val="0"/>
          <w:szCs w:val="24"/>
        </w:rPr>
        <w:t>出前</w:t>
      </w:r>
      <w:r w:rsidRPr="00C00EA4">
        <w:rPr>
          <w:rFonts w:ascii="Arial" w:hAnsi="Arial" w:cs="Arial"/>
          <w:color w:val="333333"/>
          <w:kern w:val="0"/>
          <w:szCs w:val="24"/>
        </w:rPr>
        <w:t>10</w:t>
      </w:r>
      <w:r w:rsidRPr="00C00EA4">
        <w:rPr>
          <w:rFonts w:ascii="Arial" w:hAnsi="Arial" w:cs="Arial"/>
          <w:color w:val="333333"/>
          <w:kern w:val="0"/>
          <w:szCs w:val="24"/>
        </w:rPr>
        <w:t>日，送本單位審核備查。</w:t>
      </w:r>
    </w:p>
    <w:sectPr w:rsidR="00BA6A29" w:rsidRPr="003E4AB2" w:rsidSect="00BA6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5276"/>
    <w:multiLevelType w:val="hybridMultilevel"/>
    <w:tmpl w:val="EB8C21CE"/>
    <w:lvl w:ilvl="0" w:tplc="F3D263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AB2"/>
    <w:rsid w:val="003E4AB2"/>
    <w:rsid w:val="00BA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B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2012-10-12T06:22:00Z</dcterms:created>
  <dcterms:modified xsi:type="dcterms:W3CDTF">2012-10-12T06:24:00Z</dcterms:modified>
</cp:coreProperties>
</file>